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>ΕΛΛΗΝΙΚΗ ΔΗΜΟΚΡΑΤΙA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2857500" cy="495300"/>
            <wp:effectExtent l="19050" t="0" r="0" b="0"/>
            <wp:docPr id="1" name="Εικόνα 1" descr="https://cdm.uowm.gr/wp-content/uploads/2019/08/pdm-logo-300x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m.uowm.gr/wp-content/uploads/2019/08/pdm-logo-300x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 xml:space="preserve">ΣΧΟΛΗ ΚΟΙΝΩΝΙΚΩΝ ΚΑΙ ΑΝΘΡΩΠΙΣΤΙΚΩΝ </w:t>
      </w:r>
      <w:r w:rsidR="005B78EC">
        <w:rPr>
          <w:rStyle w:val="a3"/>
          <w:rFonts w:ascii="Arial" w:hAnsi="Arial" w:cs="Arial"/>
          <w:color w:val="4D4D4D"/>
          <w:sz w:val="20"/>
          <w:szCs w:val="20"/>
        </w:rPr>
        <w:t>ΕΠΙΣΤΗΜΩΝ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>ΤΜΗΜΑ ΕΠΙΚΟΙΝΩΝΙΑΣ ΚΑΙ ΨΗΦΙΑΚΩΝ ΜΕΣΩΝ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> </w:t>
      </w:r>
    </w:p>
    <w:p w:rsidR="008C47E0" w:rsidRDefault="005B78EC" w:rsidP="008C47E0">
      <w:pPr>
        <w:pStyle w:val="Web"/>
        <w:shd w:val="clear" w:color="auto" w:fill="FFFFFF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 xml:space="preserve"> </w:t>
      </w:r>
      <w:r w:rsidR="008C47E0">
        <w:rPr>
          <w:rStyle w:val="a3"/>
          <w:rFonts w:ascii="Arial" w:hAnsi="Arial" w:cs="Arial"/>
          <w:color w:val="4D4D4D"/>
          <w:sz w:val="20"/>
          <w:szCs w:val="20"/>
        </w:rPr>
        <w:t> ΕΞΕΤΑΖΟΜΕΝΑ ΜΑΘΗΜΑΤΑ ΚΑΙ ΕΞΕΤΑΣΤΕΑ ΥΛΗ</w:t>
      </w:r>
    </w:p>
    <w:p w:rsidR="008C47E0" w:rsidRDefault="008C47E0" w:rsidP="008C47E0">
      <w:pPr>
        <w:pStyle w:val="Web"/>
        <w:shd w:val="clear" w:color="auto" w:fill="FFFFFF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>ΚΑΤΑΤΑΚΤΗΡΙΩΝ ΕΞΕΤΑΣΕΩΝ</w:t>
      </w:r>
    </w:p>
    <w:p w:rsidR="008C47E0" w:rsidRPr="008C47E0" w:rsidRDefault="008C47E0" w:rsidP="008C47E0">
      <w:pPr>
        <w:pStyle w:val="Web"/>
        <w:shd w:val="clear" w:color="auto" w:fill="FFFFFF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0"/>
          <w:szCs w:val="20"/>
        </w:rPr>
        <w:t>ΑΚΑΔ. ΕΤΟΥΣ 20</w:t>
      </w:r>
      <w:r w:rsidRPr="008C47E0">
        <w:rPr>
          <w:rStyle w:val="a3"/>
          <w:rFonts w:ascii="Arial" w:hAnsi="Arial" w:cs="Arial"/>
          <w:color w:val="4D4D4D"/>
          <w:sz w:val="20"/>
          <w:szCs w:val="20"/>
        </w:rPr>
        <w:t>20</w:t>
      </w:r>
      <w:r>
        <w:rPr>
          <w:rStyle w:val="a3"/>
          <w:rFonts w:ascii="Arial" w:hAnsi="Arial" w:cs="Arial"/>
          <w:color w:val="4D4D4D"/>
          <w:sz w:val="20"/>
          <w:szCs w:val="20"/>
        </w:rPr>
        <w:t>-202</w:t>
      </w:r>
      <w:r w:rsidRPr="008C47E0">
        <w:rPr>
          <w:rStyle w:val="a3"/>
          <w:rFonts w:ascii="Arial" w:hAnsi="Arial" w:cs="Arial"/>
          <w:color w:val="4D4D4D"/>
          <w:sz w:val="20"/>
          <w:szCs w:val="20"/>
        </w:rPr>
        <w:t>1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</w:rPr>
        <w:t> 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Σύμφωνα με την </w:t>
      </w:r>
      <w:r w:rsidR="00265B66">
        <w:rPr>
          <w:rFonts w:ascii="Arial" w:hAnsi="Arial" w:cs="Arial"/>
          <w:color w:val="4D4D4D"/>
          <w:sz w:val="21"/>
          <w:szCs w:val="21"/>
        </w:rPr>
        <w:t xml:space="preserve">υπ' </w:t>
      </w:r>
      <w:proofErr w:type="spellStart"/>
      <w:r w:rsidR="00265B66">
        <w:rPr>
          <w:rFonts w:ascii="Arial" w:hAnsi="Arial" w:cs="Arial"/>
          <w:color w:val="4D4D4D"/>
          <w:sz w:val="21"/>
          <w:szCs w:val="21"/>
        </w:rPr>
        <w:t>αριθμ</w:t>
      </w:r>
      <w:proofErr w:type="spellEnd"/>
      <w:r w:rsidR="00265B66">
        <w:rPr>
          <w:rFonts w:ascii="Arial" w:hAnsi="Arial" w:cs="Arial"/>
          <w:color w:val="4D4D4D"/>
          <w:sz w:val="21"/>
          <w:szCs w:val="21"/>
        </w:rPr>
        <w:t xml:space="preserve">. </w:t>
      </w:r>
      <w:r w:rsidRPr="008C47E0">
        <w:rPr>
          <w:rFonts w:ascii="Arial" w:hAnsi="Arial" w:cs="Arial"/>
          <w:color w:val="4D4D4D"/>
          <w:sz w:val="21"/>
          <w:szCs w:val="21"/>
        </w:rPr>
        <w:t>6</w:t>
      </w:r>
      <w:r>
        <w:rPr>
          <w:rFonts w:ascii="Arial" w:hAnsi="Arial" w:cs="Arial"/>
          <w:color w:val="4D4D4D"/>
          <w:sz w:val="21"/>
          <w:szCs w:val="21"/>
        </w:rPr>
        <w:t>/20</w:t>
      </w:r>
      <w:r w:rsidRPr="008C47E0">
        <w:rPr>
          <w:rFonts w:ascii="Arial" w:hAnsi="Arial" w:cs="Arial"/>
          <w:color w:val="4D4D4D"/>
          <w:sz w:val="21"/>
          <w:szCs w:val="21"/>
        </w:rPr>
        <w:t>20</w:t>
      </w:r>
      <w:r w:rsidR="00265B66">
        <w:rPr>
          <w:rFonts w:ascii="Arial" w:hAnsi="Arial" w:cs="Arial"/>
          <w:color w:val="4D4D4D"/>
          <w:sz w:val="21"/>
          <w:szCs w:val="21"/>
        </w:rPr>
        <w:t xml:space="preserve"> απόφαση 10</w:t>
      </w:r>
      <w:r>
        <w:rPr>
          <w:rFonts w:ascii="Arial" w:hAnsi="Arial" w:cs="Arial"/>
          <w:color w:val="4D4D4D"/>
          <w:sz w:val="21"/>
          <w:szCs w:val="21"/>
        </w:rPr>
        <w:t xml:space="preserve"> της Προσωρινής Συνέλευσης του Τμήματος Επικοινωνίας και Ψηφιακών Μέσων της Σχολής Κοινωνικών και Ανθρωπιστικών Επιστημών του Πανεπιστημίου Δυτικής Μακεδονίας τα εξεταζόμενα μαθήματα και η εξεταστέα ύλη των κατατακτηρίων εξετάσεων του Τμήματος για το ακαδημαϊκό έτος 20</w:t>
      </w:r>
      <w:r w:rsidRPr="008C47E0">
        <w:rPr>
          <w:rFonts w:ascii="Arial" w:hAnsi="Arial" w:cs="Arial"/>
          <w:color w:val="4D4D4D"/>
          <w:sz w:val="21"/>
          <w:szCs w:val="21"/>
        </w:rPr>
        <w:t>20</w:t>
      </w:r>
      <w:r>
        <w:rPr>
          <w:rFonts w:ascii="Arial" w:hAnsi="Arial" w:cs="Arial"/>
          <w:color w:val="4D4D4D"/>
          <w:sz w:val="21"/>
          <w:szCs w:val="21"/>
        </w:rPr>
        <w:t>-202</w:t>
      </w:r>
      <w:r w:rsidRPr="008C47E0">
        <w:rPr>
          <w:rFonts w:ascii="Arial" w:hAnsi="Arial" w:cs="Arial"/>
          <w:color w:val="4D4D4D"/>
          <w:sz w:val="21"/>
          <w:szCs w:val="21"/>
        </w:rPr>
        <w:t>1</w:t>
      </w:r>
      <w:r>
        <w:rPr>
          <w:rFonts w:ascii="Arial" w:hAnsi="Arial" w:cs="Arial"/>
          <w:color w:val="4D4D4D"/>
          <w:sz w:val="21"/>
          <w:szCs w:val="21"/>
        </w:rPr>
        <w:t xml:space="preserve">  είναι τα ακόλουθα:</w:t>
      </w:r>
      <w:r>
        <w:rPr>
          <w:rStyle w:val="a3"/>
          <w:rFonts w:ascii="Arial" w:hAnsi="Arial" w:cs="Arial"/>
          <w:color w:val="4D4D4D"/>
          <w:sz w:val="21"/>
          <w:szCs w:val="21"/>
        </w:rPr>
        <w:t>     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</w:rPr>
        <w:t> </w:t>
      </w:r>
    </w:p>
    <w:p w:rsidR="008C47E0" w:rsidRDefault="00382A99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  <w:u w:val="single"/>
        </w:rPr>
        <w:t xml:space="preserve"> </w:t>
      </w:r>
      <w:r w:rsidR="008C47E0">
        <w:rPr>
          <w:rStyle w:val="a3"/>
          <w:rFonts w:ascii="Arial" w:hAnsi="Arial" w:cs="Arial"/>
          <w:color w:val="4D4D4D"/>
          <w:sz w:val="21"/>
          <w:szCs w:val="21"/>
          <w:u w:val="single"/>
        </w:rPr>
        <w:t>Εξάμηνο Κατάταξης Υποψηφίων:</w:t>
      </w:r>
      <w:r w:rsidR="008C47E0">
        <w:rPr>
          <w:rFonts w:ascii="Arial" w:hAnsi="Arial" w:cs="Arial"/>
          <w:color w:val="4D4D4D"/>
          <w:sz w:val="21"/>
          <w:szCs w:val="21"/>
        </w:rPr>
        <w:t> 1</w:t>
      </w:r>
      <w:r w:rsidR="008C47E0">
        <w:rPr>
          <w:rFonts w:ascii="Arial" w:hAnsi="Arial" w:cs="Arial"/>
          <w:color w:val="4D4D4D"/>
          <w:sz w:val="16"/>
          <w:szCs w:val="16"/>
          <w:vertAlign w:val="superscript"/>
        </w:rPr>
        <w:t>ο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  <w:r w:rsidR="00265B66">
        <w:rPr>
          <w:rStyle w:val="a3"/>
          <w:rFonts w:ascii="Arial" w:hAnsi="Arial" w:cs="Arial"/>
          <w:color w:val="4D4D4D"/>
          <w:sz w:val="21"/>
          <w:szCs w:val="21"/>
          <w:u w:val="single"/>
        </w:rPr>
        <w:t>Εξεταζόμενα Μαθήματα και Ύ</w:t>
      </w:r>
      <w:r>
        <w:rPr>
          <w:rStyle w:val="a3"/>
          <w:rFonts w:ascii="Arial" w:hAnsi="Arial" w:cs="Arial"/>
          <w:color w:val="4D4D4D"/>
          <w:sz w:val="21"/>
          <w:szCs w:val="21"/>
          <w:u w:val="single"/>
        </w:rPr>
        <w:t>λη: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</w:rPr>
        <w:t>1) Εισαγωγή στις Νέες Τεχνολογίες Επικοινωνίας και στην Επιστήμη του Ιστού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Ύλη: Όλα τα κεφάλαια του βιβλίου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Εισαγωγή στην Πληροφορική</w:t>
      </w:r>
      <w:r>
        <w:rPr>
          <w:rFonts w:ascii="Arial" w:hAnsi="Arial" w:cs="Arial"/>
          <w:color w:val="4D4D4D"/>
          <w:sz w:val="21"/>
          <w:szCs w:val="21"/>
        </w:rPr>
        <w:t>,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Evans</w:t>
      </w:r>
      <w:proofErr w:type="spellEnd"/>
      <w:r>
        <w:rPr>
          <w:rFonts w:ascii="Arial" w:hAnsi="Arial" w:cs="Arial"/>
          <w:color w:val="4D4D4D"/>
          <w:sz w:val="21"/>
          <w:szCs w:val="21"/>
        </w:rPr>
        <w:t>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Alan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Martin</w:t>
      </w:r>
      <w:proofErr w:type="spellEnd"/>
      <w:r>
        <w:rPr>
          <w:rFonts w:ascii="Arial" w:hAnsi="Arial" w:cs="Arial"/>
          <w:color w:val="4D4D4D"/>
          <w:sz w:val="21"/>
          <w:szCs w:val="21"/>
        </w:rPr>
        <w:t>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Kendall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Poatsy</w:t>
      </w:r>
      <w:proofErr w:type="spellEnd"/>
      <w:r>
        <w:rPr>
          <w:rFonts w:ascii="Arial" w:hAnsi="Arial" w:cs="Arial"/>
          <w:color w:val="4D4D4D"/>
          <w:sz w:val="21"/>
          <w:szCs w:val="21"/>
        </w:rPr>
        <w:t>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Mary</w:t>
      </w:r>
      <w:proofErr w:type="spellEnd"/>
      <w:r>
        <w:rPr>
          <w:rFonts w:ascii="Arial" w:hAnsi="Arial" w:cs="Arial"/>
          <w:color w:val="4D4D4D"/>
          <w:sz w:val="21"/>
          <w:szCs w:val="21"/>
        </w:rPr>
        <w:t> 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Anne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2018,  ΕΚΔΟΣΕΙΣ ΚΡΙΤΙΚΗ ΑΕ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</w:rPr>
        <w:t>2) Αρχές Λήψης και Επεξεργασίας Εικόνας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Ύλη: Όλα τα κεφάλαια του βιβλίου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Η Τεχνική της Αναλογικές και της Ψηφιακής Φωτογραφίας</w:t>
      </w:r>
      <w:r>
        <w:rPr>
          <w:rFonts w:ascii="Arial" w:hAnsi="Arial" w:cs="Arial"/>
          <w:color w:val="4D4D4D"/>
          <w:sz w:val="21"/>
          <w:szCs w:val="21"/>
        </w:rPr>
        <w:t>, Αναστάσιος Σχίζας, 2019, 11η ψηφιακή έκδοση, Εκδότης Αναστάσιος Σχίζας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  <w:r>
        <w:rPr>
          <w:rStyle w:val="a3"/>
          <w:rFonts w:ascii="Arial" w:hAnsi="Arial" w:cs="Arial"/>
          <w:color w:val="4D4D4D"/>
          <w:sz w:val="21"/>
          <w:szCs w:val="21"/>
        </w:rPr>
        <w:t>3) Αρχές Επικοινωνίας</w:t>
      </w:r>
    </w:p>
    <w:p w:rsidR="008C47E0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Ύλη: Τα κεφάλαια 1, 2, 3, 4, 5, 6, 7, 8, 9, 11, 12, 14, 15, 16, 17, 18, 19 του βιβλίου</w:t>
      </w:r>
    </w:p>
    <w:p w:rsidR="00233EEB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Η θεωρία της Μαζικής Επικοινωνίας για τον 21</w:t>
      </w:r>
      <w:r>
        <w:rPr>
          <w:rStyle w:val="a4"/>
          <w:rFonts w:ascii="Arial" w:hAnsi="Arial" w:cs="Arial"/>
          <w:color w:val="4D4D4D"/>
          <w:sz w:val="16"/>
          <w:szCs w:val="16"/>
          <w:vertAlign w:val="superscript"/>
        </w:rPr>
        <w:t>ο</w:t>
      </w:r>
      <w:r>
        <w:rPr>
          <w:rStyle w:val="a4"/>
          <w:rFonts w:ascii="Arial" w:hAnsi="Arial" w:cs="Arial"/>
          <w:color w:val="4D4D4D"/>
          <w:sz w:val="21"/>
          <w:szCs w:val="21"/>
        </w:rPr>
        <w:t> Αιώνα</w:t>
      </w:r>
      <w:r>
        <w:rPr>
          <w:rFonts w:ascii="Arial" w:hAnsi="Arial" w:cs="Arial"/>
          <w:color w:val="4D4D4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McQuail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Denis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(2003),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εκδ</w:t>
      </w:r>
      <w:proofErr w:type="spellEnd"/>
      <w:r>
        <w:rPr>
          <w:rFonts w:ascii="Arial" w:hAnsi="Arial" w:cs="Arial"/>
          <w:color w:val="4D4D4D"/>
          <w:sz w:val="21"/>
          <w:szCs w:val="21"/>
        </w:rPr>
        <w:t>. Καστανιώτης</w:t>
      </w:r>
    </w:p>
    <w:p w:rsidR="008C47E0" w:rsidRPr="00233EEB" w:rsidRDefault="008C47E0" w:rsidP="008C47E0">
      <w:pPr>
        <w:pStyle w:val="Web"/>
        <w:shd w:val="clear" w:color="auto" w:fill="FFFFFF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a3"/>
          <w:rFonts w:ascii="Arial" w:hAnsi="Arial" w:cs="Arial"/>
          <w:color w:val="4D4D4D"/>
          <w:sz w:val="21"/>
          <w:szCs w:val="21"/>
        </w:rPr>
        <w:lastRenderedPageBreak/>
        <w:t>Το πρόγραμμα  διεξαγωγής των εξετάσεων θα ανακοινωθεί στην ιστοσελίδα του Τμήματος σε επόμενη ανακοίνωση</w:t>
      </w:r>
    </w:p>
    <w:p w:rsidR="00D028B5" w:rsidRDefault="00D028B5"/>
    <w:sectPr w:rsidR="00D028B5" w:rsidSect="00D02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056"/>
    <w:rsid w:val="00004193"/>
    <w:rsid w:val="00233EEB"/>
    <w:rsid w:val="00265B66"/>
    <w:rsid w:val="00382A99"/>
    <w:rsid w:val="005B78EC"/>
    <w:rsid w:val="008C47E0"/>
    <w:rsid w:val="009A04FA"/>
    <w:rsid w:val="00B125C0"/>
    <w:rsid w:val="00D028B5"/>
    <w:rsid w:val="00D94056"/>
    <w:rsid w:val="00DB372F"/>
    <w:rsid w:val="00F17C3E"/>
    <w:rsid w:val="00F2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47E0"/>
    <w:rPr>
      <w:b/>
      <w:bCs/>
    </w:rPr>
  </w:style>
  <w:style w:type="character" w:styleId="a4">
    <w:name w:val="Emphasis"/>
    <w:basedOn w:val="a0"/>
    <w:uiPriority w:val="20"/>
    <w:qFormat/>
    <w:rsid w:val="008C47E0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8C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2020-04-28T07:24:00Z</dcterms:created>
  <dcterms:modified xsi:type="dcterms:W3CDTF">2020-04-28T07:37:00Z</dcterms:modified>
</cp:coreProperties>
</file>